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5E" w:rsidRDefault="00A4235E" w:rsidP="00DE0678">
      <w:pPr>
        <w:shd w:val="clear" w:color="auto" w:fill="FFFFFF"/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-434340</wp:posOffset>
            </wp:positionV>
            <wp:extent cx="6705600" cy="9163050"/>
            <wp:effectExtent l="19050" t="0" r="0" b="0"/>
            <wp:wrapSquare wrapText="bothSides"/>
            <wp:docPr id="3" name="Рисунок 2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0B4" w:rsidRPr="001440B4" w:rsidRDefault="001440B4" w:rsidP="001440B4">
      <w:pPr>
        <w:shd w:val="clear" w:color="auto" w:fill="FFFFFF"/>
        <w:spacing w:after="0" w:line="36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1440B4" w:rsidRPr="001440B4" w:rsidRDefault="001440B4" w:rsidP="001440B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Целевой раздел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программыдополнительного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образования…………………………………</w:t>
      </w:r>
      <w:r w:rsidR="00654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………стр. 3</w:t>
      </w:r>
    </w:p>
    <w:p w:rsidR="001440B4" w:rsidRPr="001440B4" w:rsidRDefault="001440B4" w:rsidP="001440B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ояснительная записка…………………………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……………стр. 3</w:t>
      </w:r>
    </w:p>
    <w:p w:rsidR="001440B4" w:rsidRPr="001440B4" w:rsidRDefault="001440B4" w:rsidP="001440B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ополнительного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5</w:t>
      </w:r>
    </w:p>
    <w:p w:rsidR="001440B4" w:rsidRPr="001440B4" w:rsidRDefault="001440B4" w:rsidP="001440B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Концептуальная осно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дополнительного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5</w:t>
      </w:r>
    </w:p>
    <w:p w:rsidR="001440B4" w:rsidRPr="001440B4" w:rsidRDefault="001440B4" w:rsidP="001440B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ра</w:t>
      </w:r>
      <w:r w:rsidR="00654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программыдополнительного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образования…………………………………</w:t>
      </w:r>
      <w:r w:rsidR="00756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…………………..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654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….стр. 7</w:t>
      </w:r>
    </w:p>
    <w:p w:rsidR="001440B4" w:rsidRPr="001440B4" w:rsidRDefault="001440B4" w:rsidP="001440B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полнительного образования………………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…стр. 7</w:t>
      </w:r>
    </w:p>
    <w:p w:rsidR="001440B4" w:rsidRPr="001440B4" w:rsidRDefault="001440B4" w:rsidP="001440B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реализаци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дополнительного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10</w:t>
      </w:r>
    </w:p>
    <w:p w:rsidR="001440B4" w:rsidRPr="001440B4" w:rsidRDefault="001440B4" w:rsidP="001440B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освоения программы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…………….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12</w:t>
      </w:r>
    </w:p>
    <w:p w:rsidR="001440B4" w:rsidRPr="001440B4" w:rsidRDefault="001440B4" w:rsidP="001440B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раздел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образовательнойпрограммы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</w:t>
      </w:r>
      <w:r w:rsidR="00654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…………………..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13</w:t>
      </w:r>
    </w:p>
    <w:p w:rsidR="001440B4" w:rsidRPr="001440B4" w:rsidRDefault="001440B4" w:rsidP="001440B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1A7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Мензелинская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кадетская школа-интернат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ероя Советского Союза</w:t>
      </w:r>
      <w:r w:rsidR="001A7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генерал-полковника </w:t>
      </w:r>
      <w:proofErr w:type="spellStart"/>
      <w:r w:rsidR="001A7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В.Н.Горд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»по реализации образовательной программы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дополнительногообразования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2020 – 2021учебный год……………</w:t>
      </w:r>
      <w:r w:rsidR="001A7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………………..стр. 13</w:t>
      </w: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Pr="001440B4" w:rsidRDefault="001440B4" w:rsidP="001440B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40B4" w:rsidRPr="001440B4" w:rsidRDefault="001440B4" w:rsidP="001440B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Целевой раздел образовательной программы дополнительного образования</w:t>
      </w:r>
    </w:p>
    <w:p w:rsidR="001440B4" w:rsidRPr="001440B4" w:rsidRDefault="001440B4" w:rsidP="001440B4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программ, оказания дополнительных образовательных услуг  и информационно – образовательной деятельности за пределами основных образовательных программ в интересах человека, государства.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дополнительного образования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Казанская кадетская школа-интернат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ероя Советского Союза </w:t>
      </w:r>
      <w:r w:rsidR="001A7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генерал-полковника </w:t>
      </w:r>
      <w:proofErr w:type="spellStart"/>
      <w:r w:rsidR="001A7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В.Н.Гордова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»(далее - Учреждение) по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общеразвивающим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программам осуществляется на основе следующих нормативно-правовых документов: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Российской Федерации от 29 декабря 2012 года № 273 – ФЗ «Об образовании в Российской Федерации»;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РВ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Концепция развития дополнительного образования детей (утверждена распоряжением Правительства Российской Федерации от 4 сентября 2014 г. № 1726 -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Письмо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11.12.2006 № 06 – 1844 «О примерных требованиях к программам дополнительного образования детей»;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Постановление Главного  государственного санитарного врача Российской Федерации от 4 июля 2014 г. № 41 г. Москва «Об утверждении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2.4.4.3172 – 14 «Санитарно-эпидемиологические требования к устройству и содержанию и организации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Стратегия развития воспитания в Российской Федерации на период до 2025 года, утвержденная распоряжением Правительства РФ от 29 мая 2015 г. № 996 – </w:t>
      </w:r>
      <w:proofErr w:type="spellStart"/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Федеральные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28 декабря 2010 г. № 2106;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Распоряжение Правительства РФ от 24 апреля 2015 г. № 729 – </w:t>
      </w:r>
      <w:proofErr w:type="spellStart"/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«План мероприятий на 2015 – 2020 годы по реализации Концепции развития дополнительного образования детей»;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рекомендации по разработке и оформлению дополнительных общеобразовательных (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программ;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3E6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Мензелинская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кадетская школа-интернат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ероя Советского Союза</w:t>
      </w:r>
      <w:r w:rsidR="00490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90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генерал-полковникаВ.Н.Горд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детей обеспечивает их адаптацию к жизни  в обществе, профессиональную ориентацию, а также выявление и поддержку 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в Учреждении создано в целях реализации процесса становления личности, разностороннего развития личности в разнообразных развивающихся средах.  Дополнительное образование детей является равноправным, взаимодополняющим компонентом базового образования, удовлетворяющим потребности детей в самообразовании.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деятельность по дополнительным программам направлена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и развитие творческих способностей обучающихся;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занятиях физической культурой и спортом;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духовно-нравственного, гражданско-патриотического, военно-патриотического и трудового воспитания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выявление, развитие и поддержку талантливых обучающихся, а также лиц, проявивших выдающиеся способности;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профессиональную ориентацию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социализацию и адаптацию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жизни в обществе;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общей культуры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удовлетворение образовательных потребностей и  интересов обучающихся.</w:t>
      </w:r>
    </w:p>
    <w:p w:rsidR="001440B4" w:rsidRPr="001440B4" w:rsidRDefault="001440B4" w:rsidP="001440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Цели и задачи дополнительного образования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цели и задачи дополнительного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Учреждения соответствуют Концепции развития дополнительного образования обучающихся.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дополнительного образования является формирование и развитие творческих способностей детей, удовлетворение их индивидуальных 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физкультурно-спортивную, художественную, туристско-краеведческую и социально-педагогическую направленности, и внедрения современных методик обучения и воспитания детей, развития их умений и навыков.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задачами дополнительного образования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интересов и потребностей обучающихся в дополнительном образовании детей;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гарантий права ребенка на получение дополнительного образования по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общеразвивающим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программам;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необходимых условий для личностного, духовно-нравственного, трудового развития и воспитания обучающихся;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условий для создания единого образовательного пространства;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и развитие творческих способностей обучающихся;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общей культуры личности обучающихся, их социализации и адаптации к жизни в обществе;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культуры здорового образа жизни, укрепление здоровья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максимальных условий для освоения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духовных и культурных ценностей, воспитания уважения к истории и культуре своего народа.</w:t>
      </w:r>
    </w:p>
    <w:p w:rsidR="001440B4" w:rsidRPr="001440B4" w:rsidRDefault="001440B4" w:rsidP="001440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 Концептуальная основа дополнительного образования Учреждения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 педагогическая целесообразность организации дополнительного образования в Учреждении заключается в том, что оно, дополняя возможности и потенциалы общего образования, помогает обеспечивать непрерывность образования, развивать и осуществлять в полной мере технологии и идеи личностно-ориентированного образования.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гимназии по дополнительному образованию детей строится на следующих принципах: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принятие ребенка таким, каков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то, чего пока нет;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гуманизма: через систему мероприятий обучающиеся включаются в различные виды деятельности, что обеспечивает создание ситуации успеха каждого ребенка;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интеллектуального и физического развития, удовлетворения его творческих и образовательных потребностей;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творческого развития личности: каждое дело, занятие (создание проекта, исполнение песни, роли в спектакле, спортивная игра и т.д.) – творчество обучающегося (или коллектива обучающихся) и педагогов;</w:t>
      </w:r>
      <w:proofErr w:type="gramEnd"/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свободного выбора каждым ребенком вида и объема деятельности: свобода выбора объединений по интересам - не неформальное общение, отсутствие жесткой регламентации  делают дополнительное образование привлекательным для обучающихся любого возраста;</w:t>
      </w:r>
      <w:proofErr w:type="gramEnd"/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дифференциация образования с учетом реальных возможностей каждого обучающегося: существующая система дополнительного образования обеспечивает сотрудничество обучающихся разных возрастов и педагогов. Особенно в разновозрастных объединениях ребята могут проявить  свою инициативу, самостоятельность, лидерские качества, умение работать в коллективе, учитывая интересы других.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дополнительного образования: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обучение ребенка по дополнительным общеобразовательным программам, получение им новых знаний;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обогащение культурного слоя Учреждения,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информационная – передача педагогом ребенку максимального объема информации (из которой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берет столько, сколько хочет и может усвоить);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расширение возможностей, круга делового и дружеского общения ребенка со сверстниками и взрослыми в свободное время;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рекреационна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содержательного досуга как сферы восстановления психофизических сил ребенка;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интеграционная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создание единого образовательного пространства школы;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компенсаторная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 им сферах творческой деятельности;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самоценности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человека, его права на самореализацию, личностно-равноправная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40B4" w:rsidRPr="001440B4" w:rsidRDefault="001440B4" w:rsidP="001440B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 образовательной программы дополнительного образования</w:t>
      </w:r>
    </w:p>
    <w:p w:rsidR="001440B4" w:rsidRPr="001440B4" w:rsidRDefault="001440B4" w:rsidP="001440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Содержание дополнительного образования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обучающихся Учреждения реализуется через техническую, естественнонаучную, физкультурно-спортивную, художественную, туристско-краеведческую и социально-педагогическую направленности.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 </w:t>
      </w:r>
      <w:r w:rsidRPr="00144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технической направленности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 </w:t>
      </w:r>
      <w:r w:rsidRPr="00144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художественной направленности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является: нравственное и художественно-эстетическое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развитие способности эстетического восприятия прекрасного, вызов чувства радости и удовлетворения от выполненной работы, развитие творческих способностей;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эстетического восприятия произведений музыкальной культуры, произведений искусства, природы;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художественно-эстетических знаний, умений и навыков.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 </w:t>
      </w:r>
      <w:r w:rsidRPr="00144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физкультурно-спортивной направленности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собучающимися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решение следующих задач: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-создание условий для развития физической активности с соблюдением гигиенических норм и правил;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ответственного отношения к ведению честной игры, к победе и проигрышу;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межличностного взаимодействия на принципах успеха.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 </w:t>
      </w:r>
      <w:r w:rsidRPr="00144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естественнонаучной направленнос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способствуют формированию интереса к научно-исследовательской деятельности обучающихся.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-формирование системы знаний об экологических проблемах современности и путей их разрешения;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мотивов, потребностей и привычек экологически целесообразного поведения и деятельности, здорового образа жизни;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интеллектуального стремления к активной деятельности по охране окружающей сред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ы(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к анализу экологических ситуаций).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 </w:t>
      </w:r>
      <w:r w:rsidRPr="00144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туристско-краеведческой направленности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-усвоение комплекса краеведческих знаний о природе, истории и культуре родного края в процессе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-создание условий в образовательном пространстве для проявления и развития ключевых компетентностей школьников;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потребности в активной жизненной позиции по сохранению и преобразованию родного края;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Социально-педагогическая направленность 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социально-педагогического направления, которая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актуальна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образовательных программ соответствует:</w:t>
      </w:r>
    </w:p>
    <w:p w:rsidR="001440B4" w:rsidRPr="001440B4" w:rsidRDefault="001440B4" w:rsidP="001440B4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достижениям мировой культуры, российским традициям;</w:t>
      </w:r>
    </w:p>
    <w:p w:rsidR="001440B4" w:rsidRPr="001440B4" w:rsidRDefault="001440B4" w:rsidP="001440B4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определенному уровню образования;</w:t>
      </w:r>
    </w:p>
    <w:p w:rsidR="001440B4" w:rsidRPr="001440B4" w:rsidRDefault="001440B4" w:rsidP="001440B4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направленностям дополнительных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программ;</w:t>
      </w:r>
    </w:p>
    <w:p w:rsidR="001440B4" w:rsidRPr="001440B4" w:rsidRDefault="001440B4" w:rsidP="001440B4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современным образовательным технологиям, которые отражены:</w:t>
      </w:r>
    </w:p>
    <w:p w:rsidR="001440B4" w:rsidRPr="001440B4" w:rsidRDefault="001440B4" w:rsidP="001440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принципах обучения;</w:t>
      </w:r>
    </w:p>
    <w:p w:rsidR="001440B4" w:rsidRPr="001440B4" w:rsidRDefault="001440B4" w:rsidP="001440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формах и методах обучения;</w:t>
      </w:r>
    </w:p>
    <w:p w:rsidR="001440B4" w:rsidRPr="001440B4" w:rsidRDefault="001440B4" w:rsidP="001440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методах контроля и управления образовательной деятельностью;</w:t>
      </w:r>
    </w:p>
    <w:p w:rsidR="001440B4" w:rsidRPr="001440B4" w:rsidRDefault="001440B4" w:rsidP="001440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средствах обучения.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 методы организации образовательной деятельности в системе дополнительного образования Учреждения: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(упражнения, самостоятельные задания)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(наглядные пособия, технические средства обучения)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 (экскурсии, посещение культурологических учреждений)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(использование обучающих пособий)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иллюстративные (использование иллюстративного материала художественной и периодической печати)</w:t>
      </w:r>
      <w:proofErr w:type="gramEnd"/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(объяснение, рассказ, беседа, описание, разъяснение)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(основаны на игровой деятельности воспитанников)</w:t>
      </w:r>
      <w:proofErr w:type="gramEnd"/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ассоциативные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(основаны на ассоциациях – высших корковых функций головного мозга)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технологические (использование различных педагогических технологий в организации работы с детьми)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репродуктивные (форма овладения материалом, основанная на воспроизводящей функции памяти). Используются при повторении, закреплении.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Объяснительно-иллюстративные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(объяснение, описание на иллюстративном фактическом материале)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проблемные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(проблемная ситуация, научный поиск)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частично-поисковые (предположения, самостоятельность рассуждения, постановка отдельных проблемных вопросов)</w:t>
      </w:r>
    </w:p>
    <w:p w:rsidR="001440B4" w:rsidRPr="001440B4" w:rsidRDefault="001440B4" w:rsidP="001440B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исследовательские (самостоятельные наблюдения, исследовательские задания)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занятий: индивидуальные, групповые, фронтальные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занятий:</w:t>
      </w:r>
    </w:p>
    <w:p w:rsidR="001440B4" w:rsidRPr="001440B4" w:rsidRDefault="001440B4" w:rsidP="001440B4">
      <w:pPr>
        <w:numPr>
          <w:ilvl w:val="0"/>
          <w:numId w:val="1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(познавательные, творческие, диагностические, ролевые и т.д.)</w:t>
      </w:r>
    </w:p>
    <w:p w:rsidR="001440B4" w:rsidRPr="001440B4" w:rsidRDefault="001440B4" w:rsidP="001440B4">
      <w:pPr>
        <w:numPr>
          <w:ilvl w:val="0"/>
          <w:numId w:val="1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</w:p>
    <w:p w:rsidR="001440B4" w:rsidRPr="001440B4" w:rsidRDefault="001440B4" w:rsidP="001440B4">
      <w:pPr>
        <w:numPr>
          <w:ilvl w:val="0"/>
          <w:numId w:val="1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</w:t>
      </w:r>
    </w:p>
    <w:p w:rsidR="001440B4" w:rsidRPr="001440B4" w:rsidRDefault="001440B4" w:rsidP="001440B4">
      <w:pPr>
        <w:numPr>
          <w:ilvl w:val="0"/>
          <w:numId w:val="1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Соревнование</w:t>
      </w:r>
    </w:p>
    <w:p w:rsidR="001440B4" w:rsidRPr="001440B4" w:rsidRDefault="001440B4" w:rsidP="001440B4">
      <w:pPr>
        <w:numPr>
          <w:ilvl w:val="0"/>
          <w:numId w:val="1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</w:t>
      </w:r>
    </w:p>
    <w:p w:rsidR="001440B4" w:rsidRPr="001440B4" w:rsidRDefault="001440B4" w:rsidP="001440B4">
      <w:pPr>
        <w:numPr>
          <w:ilvl w:val="0"/>
          <w:numId w:val="1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</w:t>
      </w:r>
    </w:p>
    <w:p w:rsidR="001440B4" w:rsidRPr="001440B4" w:rsidRDefault="001440B4" w:rsidP="001440B4">
      <w:pPr>
        <w:numPr>
          <w:ilvl w:val="0"/>
          <w:numId w:val="1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</w:t>
      </w:r>
    </w:p>
    <w:p w:rsidR="001440B4" w:rsidRPr="001440B4" w:rsidRDefault="001440B4" w:rsidP="001440B4">
      <w:pPr>
        <w:numPr>
          <w:ilvl w:val="0"/>
          <w:numId w:val="12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и т.д.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образовательной программы дополнительного образования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системы дополнительного образования детей зависит от успешности решения целого ряда задач организационного, кадрового, 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материально-технического, программно-методического, психологического характера.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Организационно-педагогические условия направлены на развитие системы дополнительного образования детей в Учреждении и способствуют созданию единого воспитательного и образовательного пространства. Для этого ежегодно анализируется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Учреждения, его приоритетные направления работы, основные задачи, которые оно призвано решать, а также сложившиеся традиции, материально-технические и кадровые возможности.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условия способствуют возможности  взаимопроникновения, интеграции основного и дополнительного образования детей.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Занятиями по программам дополнительного образования охвачены дети в возрасте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18 лет. Каждый ребенок может заниматься в одной или нескольких группах. Однако в соответствии с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посещение ребенком занятий более чем в 2-х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исчисляется в академических часах – 40 – 45 минут.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массовые. Виды занятий 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освоения программы (количество недель, месяцев, лет) определяется  содержанием программы и обеспечивает возможность достижения планируемых результатов. Периодичность и продолжительность занятий определяется содержанием программы.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детей в объединения осуществляется по желанию обучающихся (родителей (законных представителей)).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ведется в соответствии с календарным ученым графиком и учебным планом дополнительного образования.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ГБОУ «</w:t>
      </w:r>
      <w:proofErr w:type="spellStart"/>
      <w:r w:rsidR="00654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Мензелинская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кадетская школа-интернат им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ероя Советского Союза </w:t>
      </w:r>
      <w:r w:rsidR="00654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генерал-полковника </w:t>
      </w:r>
      <w:proofErr w:type="spellStart"/>
      <w:r w:rsidR="00654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В.Н.Гордова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созданы необходимые условия для организации дополнительного образования: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Кадровые условия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направлены на профессиональный рост педагогов дополнительного образования. Поддерживается творческое сотрудничество педагогов дополнительного образования с учителями-предметниками, 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классными руководителями, совместное обсуждение волнующих всех проблем (воспитательных, дидактических, общекультурных).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Психологические условия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направлены на создание комфортной обстановки, и, в частности, в рамках дополнительного образования детей, способствующей творческому и профессиональному росту педагога. Об успехах в области дополнительного образования Учреждения информируются все участники образовательных отношений.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Материально-технические условия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обеспечивают:</w:t>
      </w:r>
    </w:p>
    <w:p w:rsidR="001440B4" w:rsidRPr="001440B4" w:rsidRDefault="001440B4" w:rsidP="001440B4">
      <w:pPr>
        <w:numPr>
          <w:ilvl w:val="0"/>
          <w:numId w:val="13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достижения </w:t>
      </w: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определенных результатов;</w:t>
      </w:r>
    </w:p>
    <w:p w:rsidR="001440B4" w:rsidRPr="001440B4" w:rsidRDefault="001440B4" w:rsidP="001440B4">
      <w:pPr>
        <w:numPr>
          <w:ilvl w:val="0"/>
          <w:numId w:val="13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санитарно-гигиенических норм, требований пожарной и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электробезопасности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охраны здоровья обучающихся и охраны труда работников.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Кабинеты Учреждения оборудованы интерактивными досками, экранами, обеспечивающими информационную среду для эксперимента и наглядной деятельности, имеющие выход в сеть «Интернет».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занятий по художественной направленности имеется </w:t>
      </w:r>
      <w:r w:rsidR="00654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хореографический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зал включает набор спортивного инвентаря: мячи волейбольные, мячи баскетбольные, скакалки, сетка волейбольная, маты, канат, скамейки, а также спортивные комплексы для лазания, подтягивания.</w:t>
      </w:r>
      <w:proofErr w:type="gramEnd"/>
    </w:p>
    <w:p w:rsidR="001440B4" w:rsidRPr="001440B4" w:rsidRDefault="00654DAC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440B4"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1440B4"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 для проведения массовых мероприятий: микрофоны, колонки, ноутбук, </w:t>
      </w:r>
      <w:proofErr w:type="spellStart"/>
      <w:r w:rsidR="001440B4"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пульт</w:t>
      </w:r>
      <w:r w:rsidR="001440B4"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 Планируемые результаты освоения программы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ключевых элементов дополнительной общеобразовательной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содержательно-деятельностную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 дополнительных программ необходимо ориентироваться на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предметные и личностные результаты.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означают усвоенные  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совокупности способов  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  <w:proofErr w:type="gramEnd"/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 результаты выключают готовность и способность обучающихся к саморазвитию и личностному самоопределению, могут быть представлены следующими компонентами: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мотивационно-ценностными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(потребность в самореализации, саморазвитии, самосовершенствовании, мотивация достижения, ценностные ориентации); когнитивными (знания, 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рефлексия деятельности); эмоционально-волевыми (уровень притязаний, самооценка, эмоциональное отношение  к достижению, волевые усилия).</w:t>
      </w:r>
      <w:proofErr w:type="gramEnd"/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умения, предусмотренные программой.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образовательных результатов обучающихся по дополнительной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программе носит вариативный характер. Инструменты оценки достижений детей и подростков способствуют росту их самооценки и познавательных интересов в дополнительном образовании, а также возможности диагностировать мотивацию достижений личности.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Федеральному закону № 273 – ФЗ итоговая аттестация по дополнительным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общеразвивающим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программам не предусматривает проведение итоговой аттестации. Промежуточная аттестация может проводиться в формах, определенных учебным планом (выставки, фестиваль достижений, концерт и т.д.)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дополнительной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</w:t>
      </w:r>
      <w:r w:rsidR="0014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</w:t>
      </w:r>
      <w:r w:rsidR="00143125"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654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Мензелинская</w:t>
      </w:r>
      <w:proofErr w:type="spellEnd"/>
      <w:r w:rsidR="0014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кадетская школа-интернат им</w:t>
      </w:r>
      <w:proofErr w:type="gramStart"/>
      <w:r w:rsidR="0014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="0014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</w:t>
      </w:r>
      <w:r w:rsidR="00654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Советского Союза генерал-полковника </w:t>
      </w:r>
      <w:proofErr w:type="spellStart"/>
      <w:r w:rsidR="00654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В.Н.Гордова</w:t>
      </w:r>
      <w:proofErr w:type="spellEnd"/>
      <w:r w:rsidR="00143125"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позволит достичь следующих результатов:</w:t>
      </w:r>
    </w:p>
    <w:p w:rsidR="001440B4" w:rsidRPr="001440B4" w:rsidRDefault="001440B4" w:rsidP="001440B4">
      <w:pPr>
        <w:numPr>
          <w:ilvl w:val="0"/>
          <w:numId w:val="14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Нормативно-правовое обеспечение: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сохранить государственные гарантии доступности дополнительного образования детей;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совершенствовать нормативную правовую базу, способствующую развитию дополнительного образования.</w:t>
      </w:r>
    </w:p>
    <w:p w:rsidR="001440B4" w:rsidRPr="001440B4" w:rsidRDefault="001440B4" w:rsidP="001440B4">
      <w:pPr>
        <w:numPr>
          <w:ilvl w:val="0"/>
          <w:numId w:val="15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Ресурсное обеспечение: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создать единое информационно-образовательное пространство основного и дополнительного образования детей;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улучшить материально-техническое оснащение дополнительного образования детей;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 для поддержки профессионального развития педагогических  кадров;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создать условия, стимулирующие развитие разных видов направленности  дополнительных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Обеспечение качества и непрерывности дополнительного образования детей: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дополнительное образование в соответствии с социальным заказом;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развитию инновационного движения  в дополнительном образовании детей;</w:t>
      </w:r>
    </w:p>
    <w:p w:rsidR="001440B4" w:rsidRDefault="001440B4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внедрять интегрированные программы дополнительного образования, направленные на социально-педагогическую поддержку детей.</w:t>
      </w:r>
    </w:p>
    <w:p w:rsidR="00143125" w:rsidRDefault="00143125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125" w:rsidRDefault="00143125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125" w:rsidRDefault="00143125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125" w:rsidRDefault="00143125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125" w:rsidRDefault="00143125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125" w:rsidRDefault="00143125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125" w:rsidRDefault="00143125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125" w:rsidRDefault="00143125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125" w:rsidRDefault="00143125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125" w:rsidRDefault="00143125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125" w:rsidRPr="001440B4" w:rsidRDefault="00143125" w:rsidP="001440B4">
      <w:pPr>
        <w:shd w:val="clear" w:color="auto" w:fill="FFFFFF"/>
        <w:spacing w:after="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40B4" w:rsidRPr="001440B4" w:rsidRDefault="001440B4" w:rsidP="001440B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раздел образовательной программы дополнительного образования</w:t>
      </w:r>
    </w:p>
    <w:p w:rsidR="001440B4" w:rsidRPr="001440B4" w:rsidRDefault="001440B4" w:rsidP="00143125">
      <w:pPr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Учебный план </w:t>
      </w:r>
      <w:r w:rsidR="00654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ГБОУ «</w:t>
      </w:r>
      <w:proofErr w:type="spellStart"/>
      <w:r w:rsidR="00654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Мензелинска</w:t>
      </w:r>
      <w:r w:rsidR="00143125" w:rsidRPr="0014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proofErr w:type="spellEnd"/>
      <w:r w:rsidR="00143125" w:rsidRPr="0014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кадетская школа-интернат им</w:t>
      </w:r>
      <w:proofErr w:type="gramStart"/>
      <w:r w:rsidR="00143125" w:rsidRPr="0014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="00143125" w:rsidRPr="0014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ероя Советского Союза </w:t>
      </w:r>
      <w:r w:rsidR="00654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генерал-полковника </w:t>
      </w:r>
      <w:proofErr w:type="spellStart"/>
      <w:r w:rsidR="00654D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В.Н.Горд</w:t>
      </w:r>
      <w:r w:rsidR="00143125" w:rsidRPr="0014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ова</w:t>
      </w:r>
      <w:proofErr w:type="spellEnd"/>
      <w:r w:rsidR="00143125" w:rsidRPr="0014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реализации образовательной программы дополнительного образования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14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</w:t>
      </w:r>
      <w:r w:rsidR="0014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по реализации образовательной программы дополнительного образования Учреждения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ориентирован на пятидневную рабочую неделю и составлен с учетом кадрового, программно-методического и материально- технического обеспечения образовательного процесса.</w:t>
      </w:r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учебного плана дополнительного образования детей включает в себя следующие </w:t>
      </w:r>
      <w:r w:rsidRPr="001440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направленности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440B4" w:rsidRPr="001440B4" w:rsidRDefault="001440B4" w:rsidP="001440B4">
      <w:pPr>
        <w:numPr>
          <w:ilvl w:val="0"/>
          <w:numId w:val="18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 направленность</w:t>
      </w:r>
    </w:p>
    <w:p w:rsidR="001440B4" w:rsidRPr="001440B4" w:rsidRDefault="001440B4" w:rsidP="001440B4">
      <w:pPr>
        <w:numPr>
          <w:ilvl w:val="0"/>
          <w:numId w:val="18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Физкультурно-спортивная направленность</w:t>
      </w:r>
    </w:p>
    <w:p w:rsidR="001440B4" w:rsidRPr="001440B4" w:rsidRDefault="001440B4" w:rsidP="001440B4">
      <w:pPr>
        <w:numPr>
          <w:ilvl w:val="0"/>
          <w:numId w:val="18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Туристско-краеведческая направленность</w:t>
      </w:r>
    </w:p>
    <w:p w:rsidR="001440B4" w:rsidRPr="00654DAC" w:rsidRDefault="001440B4" w:rsidP="001440B4">
      <w:pPr>
        <w:numPr>
          <w:ilvl w:val="0"/>
          <w:numId w:val="18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Социально-педагогическая направленность</w:t>
      </w:r>
    </w:p>
    <w:p w:rsidR="00654DAC" w:rsidRPr="00654DAC" w:rsidRDefault="00654DAC" w:rsidP="001440B4">
      <w:pPr>
        <w:numPr>
          <w:ilvl w:val="0"/>
          <w:numId w:val="18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направленность</w:t>
      </w:r>
    </w:p>
    <w:p w:rsidR="00654DAC" w:rsidRPr="001440B4" w:rsidRDefault="00654DAC" w:rsidP="001440B4">
      <w:pPr>
        <w:numPr>
          <w:ilvl w:val="0"/>
          <w:numId w:val="18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Военно-патриотическая направленность</w:t>
      </w:r>
    </w:p>
    <w:p w:rsidR="00BC6DD6" w:rsidRDefault="00BC6DD6" w:rsidP="001440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40B4" w:rsidRDefault="001440B4" w:rsidP="001440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по реализации образовательной программы дополнительного образования на 20</w:t>
      </w:r>
      <w:r w:rsidR="0014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</w:t>
      </w:r>
      <w:r w:rsidR="0014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p w:rsidR="00BC6DD6" w:rsidRPr="001440B4" w:rsidRDefault="00BC6DD6" w:rsidP="001440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030" w:type="dxa"/>
        <w:tblInd w:w="-8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9"/>
        <w:gridCol w:w="3118"/>
        <w:gridCol w:w="2127"/>
        <w:gridCol w:w="2976"/>
      </w:tblGrid>
      <w:tr w:rsidR="00B8756C" w:rsidRPr="001440B4" w:rsidTr="00B8756C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B8756C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B8756C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B8756C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B8756C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654DAC" w:rsidRPr="001440B4" w:rsidTr="005F0046">
        <w:trPr>
          <w:trHeight w:val="440"/>
        </w:trPr>
        <w:tc>
          <w:tcPr>
            <w:tcW w:w="18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DA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4DA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роботехника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DA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Р.Х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DA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54DAC" w:rsidRPr="001440B4" w:rsidTr="005F0046">
        <w:trPr>
          <w:trHeight w:val="440"/>
        </w:trPr>
        <w:tc>
          <w:tcPr>
            <w:tcW w:w="18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Pr="001440B4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«Юный техник»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Игнатьев С.Ю.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756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B8756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Художественная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B8756C" w:rsidP="00654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 (</w:t>
            </w:r>
            <w:proofErr w:type="gramStart"/>
            <w:r w:rsid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медные</w:t>
            </w:r>
            <w:proofErr w:type="gramEnd"/>
            <w:r w:rsid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духовые и ударные </w:t>
            </w:r>
            <w:proofErr w:type="spellStart"/>
            <w:r w:rsid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инсрументы</w:t>
            </w:r>
            <w:proofErr w:type="spellEnd"/>
            <w:r w:rsid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8756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B8756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спортивная</w:t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654DAC" w:rsidP="00143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рукопашного боя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 А.Э.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654DA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Pr="001440B4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подготовка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54DA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Pr="001440B4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756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B8756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краеведческая</w:t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654DAC" w:rsidP="00143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Р.Х</w:t>
            </w:r>
            <w:r w:rsidR="00B8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B8756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54DA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Pr="001440B4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А.Е.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756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B8756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– педагогическая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«Школьная газета»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А</w:t>
            </w:r>
            <w:r w:rsidR="00B8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56C" w:rsidRPr="001440B4" w:rsidRDefault="00654DAC" w:rsidP="001440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54DA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Pr="001440B4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Военно-патриотическая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«Строевая»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«Огневая»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«Военно-патриотическая подготовка»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 С.А.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54DA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«Строевая»</w:t>
            </w:r>
          </w:p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«Огневая»</w:t>
            </w:r>
          </w:p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«Военно-патриотическая подготовка»</w:t>
            </w:r>
          </w:p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«Тактика»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54DA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«Строевая»</w:t>
            </w:r>
          </w:p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«Огневая»</w:t>
            </w:r>
          </w:p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«Военно-патриотическая подготовка»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З.Ф.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54DA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«Строевая»</w:t>
            </w:r>
          </w:p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«Огневая»</w:t>
            </w:r>
          </w:p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«Военно-патриотическая подготовка»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А.Е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54DA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«Строевая»</w:t>
            </w:r>
          </w:p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«Огневая»</w:t>
            </w:r>
          </w:p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«Военно-патриотическая подготовка»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 Н.В.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54DAC" w:rsidRPr="001440B4" w:rsidTr="00B8756C">
        <w:trPr>
          <w:trHeight w:val="4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«Строевая»</w:t>
            </w:r>
          </w:p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«Огневая»</w:t>
            </w:r>
          </w:p>
          <w:p w:rsidR="00654DAC" w:rsidRDefault="00654DAC" w:rsidP="0065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«Военно-патриотическая подготовка»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1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54DAC" w:rsidRDefault="00654DAC" w:rsidP="0065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756C" w:rsidRDefault="00B8756C" w:rsidP="00820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440B4" w:rsidRPr="001440B4" w:rsidRDefault="001440B4" w:rsidP="001440B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Аннотация к дополнительным общеобразовательным </w:t>
      </w:r>
      <w:proofErr w:type="spellStart"/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общеразвивающим</w:t>
      </w:r>
      <w:proofErr w:type="spellEnd"/>
      <w:r w:rsidRPr="00144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программам</w:t>
      </w:r>
    </w:p>
    <w:tbl>
      <w:tblPr>
        <w:tblW w:w="10882" w:type="dxa"/>
        <w:tblInd w:w="-12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3"/>
        <w:gridCol w:w="8179"/>
      </w:tblGrid>
      <w:tr w:rsidR="001440B4" w:rsidRPr="001440B4" w:rsidTr="00B8756C"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0B4" w:rsidRPr="001440B4" w:rsidRDefault="001440B4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0B4" w:rsidRPr="001440B4" w:rsidRDefault="001440B4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программы</w:t>
            </w:r>
          </w:p>
        </w:tc>
      </w:tr>
      <w:tr w:rsidR="001440B4" w:rsidRPr="001440B4" w:rsidTr="00B8756C">
        <w:tc>
          <w:tcPr>
            <w:tcW w:w="10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0B4" w:rsidRPr="001440B4" w:rsidRDefault="001440B4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Техническая направленность</w:t>
            </w:r>
          </w:p>
        </w:tc>
      </w:tr>
      <w:tr w:rsidR="001440B4" w:rsidRPr="001440B4" w:rsidTr="00B8756C"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0B4" w:rsidRPr="001440B4" w:rsidRDefault="00B8756C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роботехника</w:t>
            </w:r>
            <w:proofErr w:type="spellEnd"/>
          </w:p>
        </w:tc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0B4" w:rsidRPr="001440B4" w:rsidRDefault="001440B4" w:rsidP="001440B4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рассчитана </w:t>
            </w:r>
            <w:proofErr w:type="gramStart"/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5-9 классов. Предусматривает групповые и индивидуальные, теоретические и практические занятия. Особое место уделяется развитию навыков самостоятельной творческой деятельности по созданию макетов и моделей технических объектов. В курсе разработана система заданий, направленных на формирование умений читать и выполнять чертежи, изготавливать по ним </w:t>
            </w: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готовые модели и различные предметы; читать, составлять и использовать при конструировании технологические карты.</w:t>
            </w:r>
          </w:p>
          <w:p w:rsidR="001440B4" w:rsidRPr="001440B4" w:rsidRDefault="001440B4" w:rsidP="001440B4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программы: создание условий для формирования социально активной личности, её творческой самореализации и профессионального самоопределения.</w:t>
            </w:r>
          </w:p>
        </w:tc>
      </w:tr>
      <w:tr w:rsidR="001440B4" w:rsidRPr="001440B4" w:rsidTr="00B8756C">
        <w:tc>
          <w:tcPr>
            <w:tcW w:w="10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0B4" w:rsidRPr="001440B4" w:rsidRDefault="001440B4" w:rsidP="001440B4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Художественная направленность</w:t>
            </w:r>
          </w:p>
        </w:tc>
      </w:tr>
      <w:tr w:rsidR="00B8756C" w:rsidRPr="001440B4" w:rsidTr="00B8756C"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654DAC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«Специальность медные духовые и ударные инструменты»</w:t>
            </w:r>
          </w:p>
        </w:tc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B8756C" w:rsidRDefault="00B8756C" w:rsidP="00144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разработана для занятий с </w:t>
            </w:r>
            <w:proofErr w:type="gramStart"/>
            <w:r w:rsidRPr="00B8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8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11-16 лет.</w:t>
            </w:r>
          </w:p>
          <w:p w:rsidR="00B8756C" w:rsidRPr="00B8756C" w:rsidRDefault="00B8756C" w:rsidP="00B8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Новизна программы определяется опорой на современные исследования </w:t>
            </w:r>
            <w:proofErr w:type="gramStart"/>
            <w:r w:rsidRPr="00B8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proofErr w:type="gramEnd"/>
          </w:p>
          <w:p w:rsidR="00B8756C" w:rsidRPr="00B8756C" w:rsidRDefault="00B8756C" w:rsidP="00B8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области теории и практики обучения на ударных инструментах, и опыт,</w:t>
            </w:r>
          </w:p>
          <w:p w:rsidR="00B8756C" w:rsidRPr="00B8756C" w:rsidRDefault="00B8756C" w:rsidP="00B8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B8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накопленный</w:t>
            </w:r>
            <w:proofErr w:type="gramEnd"/>
            <w:r w:rsidRPr="00B8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преподавателями отделения духовых и ударных инструментов.</w:t>
            </w:r>
          </w:p>
          <w:p w:rsidR="00B8756C" w:rsidRPr="00B8756C" w:rsidRDefault="00B8756C" w:rsidP="00B8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75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Основной целью данной программы являет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ся воспитание любителей музыки, </w:t>
            </w:r>
            <w:r w:rsidRPr="00B875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посредством обучения игре на ударных инстру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ментах; формирование творческой </w:t>
            </w:r>
            <w:r w:rsidRPr="00B875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личности учащегося; развитие музыкал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ьного вкуса; приобщение детей и </w:t>
            </w:r>
            <w:r w:rsidRPr="00B875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подростков к музыкальной культуре.</w:t>
            </w:r>
          </w:p>
        </w:tc>
      </w:tr>
      <w:tr w:rsidR="00B8756C" w:rsidRPr="001440B4" w:rsidTr="00B8756C">
        <w:tc>
          <w:tcPr>
            <w:tcW w:w="10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B8756C" w:rsidP="001440B4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Физкультурно-спортивная направленность</w:t>
            </w:r>
          </w:p>
        </w:tc>
      </w:tr>
      <w:tr w:rsidR="00B8756C" w:rsidRPr="001440B4" w:rsidTr="00B8756C"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654DAC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подготовка</w:t>
            </w:r>
          </w:p>
        </w:tc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B8756C" w:rsidP="001440B4">
            <w:pPr>
              <w:spacing w:after="0" w:line="240" w:lineRule="auto"/>
              <w:ind w:right="-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</w:t>
            </w:r>
            <w:r w:rsidR="00BC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мма рассчитана на обучающихся 11</w:t>
            </w: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</w:t>
            </w:r>
            <w:r w:rsidR="00BC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лет.</w:t>
            </w:r>
            <w:proofErr w:type="gramEnd"/>
          </w:p>
          <w:p w:rsidR="00B8756C" w:rsidRPr="001440B4" w:rsidRDefault="00B8756C" w:rsidP="001440B4">
            <w:pPr>
              <w:spacing w:after="0" w:line="240" w:lineRule="auto"/>
              <w:ind w:right="3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Новизна и оригинальность  программы в том, что она учитывает специфику дополнительного образования  и охватыва</w:t>
            </w:r>
            <w:r w:rsid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значительно большее количеств</w:t>
            </w: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желающих заниматься </w:t>
            </w:r>
            <w:r w:rsidR="00BC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различными </w:t>
            </w: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  <w:r w:rsidR="00BC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</w:t>
            </w:r>
            <w:r w:rsidRPr="0014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спорта, предъявляя посильные требования в процессе обучения. Она дает  возможность заняться   воспитанием здорового образа жизни, всестороннего подхода к воспитанию гармоничного человека.</w:t>
            </w:r>
          </w:p>
          <w:p w:rsidR="00B8756C" w:rsidRPr="00BC6DD6" w:rsidRDefault="00B8756C" w:rsidP="001440B4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Особенностьюданной</w:t>
            </w:r>
            <w:proofErr w:type="spellEnd"/>
            <w:r w:rsidRPr="00BC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является повышение количества двигательных единиц  у детей через организацию в режиме дня качественного учебно-тренировочного процесса, за определенное количество учебных недель в году.</w:t>
            </w:r>
          </w:p>
          <w:p w:rsidR="00B8756C" w:rsidRPr="001440B4" w:rsidRDefault="00B8756C" w:rsidP="00BC6DD6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программы: развитие физических навыков обучающихся через занятия </w:t>
            </w:r>
            <w:r w:rsidR="00BC6DD6" w:rsidRPr="00BC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культурой.</w:t>
            </w:r>
          </w:p>
        </w:tc>
      </w:tr>
      <w:tr w:rsidR="00654DAC" w:rsidRPr="001440B4" w:rsidTr="00B8756C"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Pr="00654DAC" w:rsidRDefault="00654DAC" w:rsidP="00654DAC">
            <w:pPr>
              <w:spacing w:after="0" w:line="240" w:lineRule="auto"/>
              <w:ind w:right="-284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Новизна и отличительная особенност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данной программы заключается:</w:t>
            </w:r>
          </w:p>
          <w:p w:rsidR="00654DAC" w:rsidRPr="00654DAC" w:rsidRDefault="00654DAC" w:rsidP="00654DAC">
            <w:pPr>
              <w:spacing w:after="0" w:line="240" w:lineRule="auto"/>
              <w:ind w:right="-284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поэтапном освоении учащимися, предлагаемого курса, что даёт возможность детям с разным уровнем развития освоить те этапы сложности, которые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соответствуют их способностям.</w:t>
            </w:r>
          </w:p>
          <w:p w:rsidR="00654DAC" w:rsidRPr="00654DAC" w:rsidRDefault="00654DAC" w:rsidP="00654DAC">
            <w:pPr>
              <w:spacing w:after="0" w:line="240" w:lineRule="auto"/>
              <w:ind w:right="-284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авторской методике индивидуального подхода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учащегося,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ельностью учащегося на занятии.</w:t>
            </w:r>
          </w:p>
          <w:p w:rsidR="00654DAC" w:rsidRPr="00654DAC" w:rsidRDefault="00654DAC" w:rsidP="00654DAC">
            <w:pPr>
              <w:spacing w:after="0" w:line="240" w:lineRule="auto"/>
              <w:ind w:right="-284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использовании во время процесса обучения электронных образовательных ресурсов, а именно компьютерных образовательных шахматных программ (“Шахматная школа для начинающих”; “Шахматная школа для шахматистов IV-II разрядов”; “Шахматная стратегия”; “Шахматные дебюты” и т.д.). Данные программы, учащиеся осваивают с начального уровня, постепенно увеличивая сложность, что даёт возможность учащимся проследить свой рост и увидеть насколько уровней выше они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поднялись в игре с компьютером.</w:t>
            </w:r>
          </w:p>
          <w:p w:rsidR="00654DAC" w:rsidRPr="00654DAC" w:rsidRDefault="00654DAC" w:rsidP="00654DAC">
            <w:pPr>
              <w:spacing w:after="0" w:line="240" w:lineRule="auto"/>
              <w:ind w:right="-284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авторской системе диагностирования результатов обучения и воспитания, дающей возможность определить уровень эффективности и результативности освоения учебного материала, а также уровень достижений учащихся. Данная система способствует осуществлению индивидуального </w:t>
            </w: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подхода к каждому ребёнку, а также выявлению и дальнейш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ему развитию талантливых детей.</w:t>
            </w:r>
          </w:p>
          <w:p w:rsidR="00654DAC" w:rsidRPr="001440B4" w:rsidRDefault="00654DAC" w:rsidP="00654DAC">
            <w:pPr>
              <w:spacing w:after="0" w:line="240" w:lineRule="auto"/>
              <w:ind w:right="-284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использовании нетрадиционных форм работы с родителями, то есть включение их в активную совместную деятельность, а именно в участие в “Шахматных турнирах семейных команд”, которые, как правило, посвящаются различным праздничным датам (“Новый год”, “День защитника отечества” и др.)</w:t>
            </w:r>
          </w:p>
        </w:tc>
      </w:tr>
      <w:tr w:rsidR="00654DAC" w:rsidRPr="001440B4" w:rsidTr="00B8756C"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Основы рукопашного боя</w:t>
            </w:r>
          </w:p>
        </w:tc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654DAC">
            <w:pPr>
              <w:pStyle w:val="c37"/>
              <w:shd w:val="clear" w:color="auto" w:fill="FFFFFF"/>
              <w:spacing w:before="0" w:beforeAutospacing="0" w:after="0" w:afterAutospacing="0"/>
              <w:ind w:left="4" w:right="24" w:firstLine="566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Опыт прошлых войн показывает, что при прочих равных условиях успеха в ближнем бою достигает тот, кто действует более активно, настойчиво борется за инициативу, навязывает свою волю противнику, упреждает его в действиях, вынуждает его вести бой в невыгодных для него условиях. Постоянное воздействие на противника, своевременное использование выгодных условий обстановки, ошибок и промахов противника для нанесения ему поражения характеризуют особенности ближнего боя. Всё это требует высокой организованности, большого напряжения физических сил, возможностей и способностей.</w:t>
            </w:r>
          </w:p>
          <w:p w:rsidR="00654DAC" w:rsidRDefault="00654DAC" w:rsidP="00654DAC">
            <w:pPr>
              <w:pStyle w:val="c37"/>
              <w:shd w:val="clear" w:color="auto" w:fill="FFFFFF"/>
              <w:spacing w:before="0" w:beforeAutospacing="0" w:after="0" w:afterAutospacing="0"/>
              <w:ind w:left="34" w:right="24" w:firstLine="56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Успех в ближнем бою во многом зависит от отличной подготовки в ведении рукопашного боя с оружием и без него, от крепкой дисциплины, психической и физической закалки.</w:t>
            </w:r>
          </w:p>
          <w:p w:rsidR="00654DAC" w:rsidRDefault="00654DAC" w:rsidP="00654DAC">
            <w:pPr>
              <w:pStyle w:val="c37"/>
              <w:shd w:val="clear" w:color="auto" w:fill="FFFFFF"/>
              <w:spacing w:before="0" w:beforeAutospacing="0" w:after="0" w:afterAutospacing="0"/>
              <w:ind w:left="34" w:right="4" w:firstLine="57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 методическом и содержательном отношении программа обладает определенной новизной, поскольку учебные занятия по рукопашному бою являются одной из форм подготовки детей к военной службе, способствуют патриотическому воспитанию.</w:t>
            </w:r>
          </w:p>
          <w:p w:rsidR="00654DAC" w:rsidRDefault="00654DAC" w:rsidP="00654DAC">
            <w:pPr>
              <w:pStyle w:val="c37"/>
              <w:shd w:val="clear" w:color="auto" w:fill="FFFFFF"/>
              <w:spacing w:before="0" w:beforeAutospacing="0" w:after="0" w:afterAutospacing="0"/>
              <w:ind w:left="52" w:firstLine="558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 перспективе данная программа предполагает увеличение объема изучаемого материала.</w:t>
            </w:r>
          </w:p>
          <w:p w:rsidR="00654DAC" w:rsidRPr="00654DAC" w:rsidRDefault="00654DAC" w:rsidP="00654DAC">
            <w:pPr>
              <w:spacing w:after="0" w:line="240" w:lineRule="auto"/>
              <w:ind w:right="-284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756C" w:rsidRPr="001440B4" w:rsidTr="00B8756C">
        <w:tc>
          <w:tcPr>
            <w:tcW w:w="10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B8756C" w:rsidP="001440B4">
            <w:pPr>
              <w:spacing w:after="0" w:line="0" w:lineRule="atLeast"/>
              <w:ind w:right="-284"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14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14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краеведческая</w:t>
            </w:r>
            <w:proofErr w:type="gramEnd"/>
            <w:r w:rsidRPr="0014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направленность</w:t>
            </w:r>
          </w:p>
        </w:tc>
      </w:tr>
      <w:tr w:rsidR="00B8756C" w:rsidRPr="001440B4" w:rsidTr="00B8756C"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654DAC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DAC" w:rsidRDefault="00654DAC" w:rsidP="00654DAC">
            <w:pPr>
              <w:pStyle w:val="c6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1"/>
                <w:color w:val="000000"/>
              </w:rPr>
              <w:t>На сегодняшний день одним из важных направлений, как в школьном образовательном учреждении, так и в дополнительном образовании остается  укрепление здоровья.  Общеобразовательная программа «Самодеятельный туризм» является средством включения детей в активную физическую деятельность и приобщения к здоровому образу жизни. Именно самодеятельный туризм способствует закалке детского организма, его укреплению,  физическому развитию, а также познанию живой природы, изучению флоры и фауны, расширению кругозора, овладению навыками поведения в природе.</w:t>
            </w:r>
          </w:p>
          <w:p w:rsidR="00654DAC" w:rsidRDefault="00654DAC" w:rsidP="00654DAC">
            <w:pPr>
              <w:pStyle w:val="c2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</w:rPr>
            </w:pPr>
            <w:r w:rsidRPr="00654DAC">
              <w:rPr>
                <w:rStyle w:val="c3"/>
                <w:bCs/>
                <w:color w:val="000000"/>
              </w:rPr>
              <w:t>Новизна</w:t>
            </w:r>
            <w:r>
              <w:rPr>
                <w:rStyle w:val="c0"/>
                <w:color w:val="000000"/>
              </w:rPr>
              <w:t> данной программы заключается в преимущественно практико-ориентированных  педагогических технологиях в проведении занятий. Суть их заключается в учете особенностей развития и потребностях  современных детей и подростков, а также  в постоянном обращении к опыту учащихся, к их интересам, склонностям, устремлениям, индивидуально-значимым ценностям, которые определяют своеобразие восприятия и осознания окружающего мира каждым учащимся.</w:t>
            </w:r>
          </w:p>
          <w:p w:rsidR="00654DAC" w:rsidRPr="001440B4" w:rsidRDefault="00654DAC" w:rsidP="00654DA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756C" w:rsidRPr="001440B4" w:rsidTr="00B8756C">
        <w:tc>
          <w:tcPr>
            <w:tcW w:w="10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B8756C" w:rsidP="001440B4">
            <w:pPr>
              <w:spacing w:after="0" w:line="0" w:lineRule="atLeast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Социально – педагогическая направленность</w:t>
            </w:r>
          </w:p>
        </w:tc>
      </w:tr>
      <w:tr w:rsidR="00B8756C" w:rsidRPr="001440B4" w:rsidTr="00B8756C"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56C" w:rsidRPr="001440B4" w:rsidRDefault="00654DAC" w:rsidP="001440B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газета</w:t>
            </w:r>
          </w:p>
        </w:tc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DAC" w:rsidRPr="00654DAC" w:rsidRDefault="00654DAC" w:rsidP="00654DAC">
            <w:pPr>
              <w:spacing w:after="0" w:line="240" w:lineRule="auto"/>
              <w:ind w:firstLine="6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обучающихся в рамках реализации </w:t>
            </w:r>
            <w:proofErr w:type="spellStart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даннои</w:t>
            </w:r>
            <w:proofErr w:type="spellEnd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программы направлена не только на совершенствование </w:t>
            </w:r>
            <w:proofErr w:type="spellStart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речевои</w:t>
            </w:r>
            <w:proofErr w:type="spellEnd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деятельности и развитие творческих </w:t>
            </w:r>
            <w:proofErr w:type="spellStart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способностеи</w:t>
            </w:r>
            <w:proofErr w:type="spellEnd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̆ ребенка, но и главное - на создание продукта, имеющег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значимость для других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̆.</w:t>
            </w:r>
            <w:proofErr w:type="gramEnd"/>
          </w:p>
          <w:p w:rsidR="00B8756C" w:rsidRPr="00BC6DD6" w:rsidRDefault="00654DAC" w:rsidP="00654DAC">
            <w:pPr>
              <w:spacing w:after="0" w:line="240" w:lineRule="auto"/>
              <w:ind w:firstLine="6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 газета - современное средство воспитания патриотизма, формирования </w:t>
            </w:r>
            <w:proofErr w:type="spellStart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активнои</w:t>
            </w:r>
            <w:proofErr w:type="spellEnd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</w:t>
            </w:r>
            <w:proofErr w:type="spellStart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гражданскои</w:t>
            </w:r>
            <w:proofErr w:type="spellEnd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позиции, а также средство повышения </w:t>
            </w: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интереса к учебе и в целом ко </w:t>
            </w:r>
            <w:proofErr w:type="spellStart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всеи</w:t>
            </w:r>
            <w:proofErr w:type="spellEnd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</w:t>
            </w:r>
            <w:proofErr w:type="spellStart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школьнои</w:t>
            </w:r>
            <w:proofErr w:type="spellEnd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жизни. Открывает новые возможности для поддержки интереса </w:t>
            </w:r>
            <w:proofErr w:type="gramStart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школьника</w:t>
            </w:r>
            <w:proofErr w:type="gramEnd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к индивидуальному творчеству, так и к коллективному.</w:t>
            </w:r>
          </w:p>
        </w:tc>
      </w:tr>
      <w:tr w:rsidR="00654DAC" w:rsidRPr="001440B4" w:rsidTr="00B8756C"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Default="00654DAC" w:rsidP="001440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Военно-патриотическая</w:t>
            </w:r>
          </w:p>
        </w:tc>
        <w:tc>
          <w:tcPr>
            <w:tcW w:w="8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DAC" w:rsidRPr="00654DAC" w:rsidRDefault="00654DAC" w:rsidP="00654DAC">
            <w:pPr>
              <w:spacing w:after="0" w:line="240" w:lineRule="auto"/>
              <w:ind w:firstLine="6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Патриотизм формируется в процессе обучения, социал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изации и воспитания школьников.</w:t>
            </w:r>
          </w:p>
          <w:p w:rsidR="00654DAC" w:rsidRPr="00654DAC" w:rsidRDefault="00654DAC" w:rsidP="00654DAC">
            <w:pPr>
              <w:spacing w:after="0" w:line="240" w:lineRule="auto"/>
              <w:ind w:firstLine="6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Патриотизм проявляется в поступках и в деятельности человека. Зарождаясь из любви к своей малой Родине, патриотические чувства, пройдя через целый ряд этапов на пути к своей зрелости, поднимаются до общегосударственного патриотического самосознания, до осознания любв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 Родине, к своему Отечеству.</w:t>
            </w:r>
          </w:p>
          <w:p w:rsidR="00654DAC" w:rsidRPr="00654DAC" w:rsidRDefault="00654DAC" w:rsidP="00654DAC">
            <w:pPr>
              <w:spacing w:after="0" w:line="240" w:lineRule="auto"/>
              <w:ind w:firstLine="6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Патриотическое воспитание предполагает сочетание новых подходов к сущностным характеристикам патриотизма с устоявшимися формами патриотической работы школьников. В наши дни идеи патриотического воспитания определяются стратегией государственной политики в выборе ценностно-целевых установок жизнедеятельности общества, многообразием обновленных 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тельно-воспитательных структур.</w:t>
            </w:r>
          </w:p>
          <w:p w:rsidR="00654DAC" w:rsidRPr="00654DAC" w:rsidRDefault="00654DAC" w:rsidP="00654DAC">
            <w:pPr>
              <w:spacing w:after="0" w:line="240" w:lineRule="auto"/>
              <w:ind w:firstLine="6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Патриотизм, любовь к Родине, в нашей стране особенно ярко проявляется в годы испытаний: жертвенное отношение к долгу, </w:t>
            </w:r>
            <w:proofErr w:type="gramStart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</w:t>
            </w:r>
            <w:proofErr w:type="gramEnd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верно служ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 делу процветания Отечества.</w:t>
            </w:r>
          </w:p>
          <w:p w:rsidR="00654DAC" w:rsidRPr="00654DAC" w:rsidRDefault="00654DAC" w:rsidP="00654DAC">
            <w:pPr>
              <w:spacing w:after="0" w:line="240" w:lineRule="auto"/>
              <w:ind w:firstLine="6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Актуальность  дополнительной общеобразовательной программы (дополнительной </w:t>
            </w:r>
            <w:proofErr w:type="spellStart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654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программы) «Патриоты Отечества» опирается запросом со стороны  детей и родителей на программы  военно-патриотического  и гражданского воспитания.</w:t>
            </w:r>
          </w:p>
        </w:tc>
      </w:tr>
    </w:tbl>
    <w:p w:rsidR="00BC6DD6" w:rsidRDefault="00BC6DD6" w:rsidP="001440B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DDD" w:rsidRPr="001440B4" w:rsidRDefault="001440B4" w:rsidP="001440B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общеобразовательные </w:t>
      </w:r>
      <w:proofErr w:type="spellStart"/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BC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</w:t>
      </w:r>
      <w:proofErr w:type="spellEnd"/>
      <w:r w:rsidR="00BC6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педагогов (П</w:t>
      </w:r>
      <w:r w:rsidRPr="0014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 1).</w:t>
      </w:r>
    </w:p>
    <w:sectPr w:rsidR="00A74DDD" w:rsidRPr="001440B4" w:rsidSect="000F6F3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EC4" w:rsidRDefault="00C76EC4" w:rsidP="00756511">
      <w:pPr>
        <w:spacing w:after="0" w:line="240" w:lineRule="auto"/>
      </w:pPr>
      <w:r>
        <w:separator/>
      </w:r>
    </w:p>
  </w:endnote>
  <w:endnote w:type="continuationSeparator" w:id="0">
    <w:p w:rsidR="00C76EC4" w:rsidRDefault="00C76EC4" w:rsidP="00756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5582"/>
      <w:docPartObj>
        <w:docPartGallery w:val="Page Numbers (Bottom of Page)"/>
        <w:docPartUnique/>
      </w:docPartObj>
    </w:sdtPr>
    <w:sdtContent>
      <w:p w:rsidR="00756511" w:rsidRDefault="00F20700">
        <w:pPr>
          <w:pStyle w:val="a8"/>
          <w:jc w:val="center"/>
        </w:pPr>
      </w:p>
    </w:sdtContent>
  </w:sdt>
  <w:p w:rsidR="00756511" w:rsidRDefault="00756511" w:rsidP="00756511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EC4" w:rsidRDefault="00C76EC4" w:rsidP="00756511">
      <w:pPr>
        <w:spacing w:after="0" w:line="240" w:lineRule="auto"/>
      </w:pPr>
      <w:r>
        <w:separator/>
      </w:r>
    </w:p>
  </w:footnote>
  <w:footnote w:type="continuationSeparator" w:id="0">
    <w:p w:rsidR="00C76EC4" w:rsidRDefault="00C76EC4" w:rsidP="00756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1AA5"/>
    <w:multiLevelType w:val="multilevel"/>
    <w:tmpl w:val="E3304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86F6C"/>
    <w:multiLevelType w:val="multilevel"/>
    <w:tmpl w:val="B032F0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C1E17"/>
    <w:multiLevelType w:val="multilevel"/>
    <w:tmpl w:val="3C9A6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C3809"/>
    <w:multiLevelType w:val="multilevel"/>
    <w:tmpl w:val="D41CA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EA10EC"/>
    <w:multiLevelType w:val="multilevel"/>
    <w:tmpl w:val="AC06D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1B796C"/>
    <w:multiLevelType w:val="multilevel"/>
    <w:tmpl w:val="EB585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29183F"/>
    <w:multiLevelType w:val="multilevel"/>
    <w:tmpl w:val="D72AF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BC7198"/>
    <w:multiLevelType w:val="multilevel"/>
    <w:tmpl w:val="6E927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5F53F4"/>
    <w:multiLevelType w:val="multilevel"/>
    <w:tmpl w:val="DA5C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77AC4"/>
    <w:multiLevelType w:val="multilevel"/>
    <w:tmpl w:val="29946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6107D5"/>
    <w:multiLevelType w:val="multilevel"/>
    <w:tmpl w:val="2CB6A7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2E5ACB"/>
    <w:multiLevelType w:val="multilevel"/>
    <w:tmpl w:val="E0EAF8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B91728"/>
    <w:multiLevelType w:val="multilevel"/>
    <w:tmpl w:val="3EEE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EC0F11"/>
    <w:multiLevelType w:val="multilevel"/>
    <w:tmpl w:val="836E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C53E5A"/>
    <w:multiLevelType w:val="multilevel"/>
    <w:tmpl w:val="A3B4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E31A7B"/>
    <w:multiLevelType w:val="multilevel"/>
    <w:tmpl w:val="23EA2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060132"/>
    <w:multiLevelType w:val="multilevel"/>
    <w:tmpl w:val="38208D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EF1003"/>
    <w:multiLevelType w:val="multilevel"/>
    <w:tmpl w:val="04E2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A17549"/>
    <w:multiLevelType w:val="multilevel"/>
    <w:tmpl w:val="A23A2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740923"/>
    <w:multiLevelType w:val="multilevel"/>
    <w:tmpl w:val="7B6C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1"/>
  </w:num>
  <w:num w:numId="6">
    <w:abstractNumId w:val="16"/>
  </w:num>
  <w:num w:numId="7">
    <w:abstractNumId w:val="9"/>
  </w:num>
  <w:num w:numId="8">
    <w:abstractNumId w:val="0"/>
  </w:num>
  <w:num w:numId="9">
    <w:abstractNumId w:val="7"/>
  </w:num>
  <w:num w:numId="10">
    <w:abstractNumId w:val="8"/>
  </w:num>
  <w:num w:numId="11">
    <w:abstractNumId w:val="19"/>
  </w:num>
  <w:num w:numId="12">
    <w:abstractNumId w:val="12"/>
  </w:num>
  <w:num w:numId="13">
    <w:abstractNumId w:val="6"/>
  </w:num>
  <w:num w:numId="14">
    <w:abstractNumId w:val="17"/>
  </w:num>
  <w:num w:numId="15">
    <w:abstractNumId w:val="11"/>
  </w:num>
  <w:num w:numId="16">
    <w:abstractNumId w:val="15"/>
  </w:num>
  <w:num w:numId="17">
    <w:abstractNumId w:val="18"/>
  </w:num>
  <w:num w:numId="18">
    <w:abstractNumId w:val="5"/>
  </w:num>
  <w:num w:numId="19">
    <w:abstractNumId w:val="14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55E"/>
    <w:rsid w:val="000F6F35"/>
    <w:rsid w:val="00143125"/>
    <w:rsid w:val="001440B4"/>
    <w:rsid w:val="001A721D"/>
    <w:rsid w:val="003E64AF"/>
    <w:rsid w:val="003E68FC"/>
    <w:rsid w:val="004905A0"/>
    <w:rsid w:val="00654DAC"/>
    <w:rsid w:val="006663A3"/>
    <w:rsid w:val="00756511"/>
    <w:rsid w:val="007F2B17"/>
    <w:rsid w:val="00820A8D"/>
    <w:rsid w:val="008B56C3"/>
    <w:rsid w:val="00A4235E"/>
    <w:rsid w:val="00A74DDD"/>
    <w:rsid w:val="00B8756C"/>
    <w:rsid w:val="00BC6DD6"/>
    <w:rsid w:val="00C76EC4"/>
    <w:rsid w:val="00CE1E70"/>
    <w:rsid w:val="00DE0678"/>
    <w:rsid w:val="00F20700"/>
    <w:rsid w:val="00F66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B17"/>
    <w:rPr>
      <w:rFonts w:ascii="Tahoma" w:hAnsi="Tahoma" w:cs="Tahoma"/>
      <w:sz w:val="16"/>
      <w:szCs w:val="16"/>
    </w:rPr>
  </w:style>
  <w:style w:type="paragraph" w:customStyle="1" w:styleId="c37">
    <w:name w:val="c37"/>
    <w:basedOn w:val="a"/>
    <w:rsid w:val="0065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4DAC"/>
  </w:style>
  <w:style w:type="paragraph" w:customStyle="1" w:styleId="c64">
    <w:name w:val="c64"/>
    <w:basedOn w:val="a"/>
    <w:rsid w:val="0065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54DAC"/>
  </w:style>
  <w:style w:type="paragraph" w:customStyle="1" w:styleId="c25">
    <w:name w:val="c25"/>
    <w:basedOn w:val="a"/>
    <w:rsid w:val="0065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4DAC"/>
  </w:style>
  <w:style w:type="table" w:styleId="a5">
    <w:name w:val="Table Grid"/>
    <w:basedOn w:val="a1"/>
    <w:uiPriority w:val="59"/>
    <w:rsid w:val="007565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56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6511"/>
  </w:style>
  <w:style w:type="paragraph" w:styleId="a8">
    <w:name w:val="footer"/>
    <w:basedOn w:val="a"/>
    <w:link w:val="a9"/>
    <w:uiPriority w:val="99"/>
    <w:unhideWhenUsed/>
    <w:rsid w:val="00756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6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B17"/>
    <w:rPr>
      <w:rFonts w:ascii="Tahoma" w:hAnsi="Tahoma" w:cs="Tahoma"/>
      <w:sz w:val="16"/>
      <w:szCs w:val="16"/>
    </w:rPr>
  </w:style>
  <w:style w:type="paragraph" w:customStyle="1" w:styleId="c37">
    <w:name w:val="c37"/>
    <w:basedOn w:val="a"/>
    <w:rsid w:val="0065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4DAC"/>
  </w:style>
  <w:style w:type="paragraph" w:customStyle="1" w:styleId="c64">
    <w:name w:val="c64"/>
    <w:basedOn w:val="a"/>
    <w:rsid w:val="0065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54DAC"/>
  </w:style>
  <w:style w:type="paragraph" w:customStyle="1" w:styleId="c25">
    <w:name w:val="c25"/>
    <w:basedOn w:val="a"/>
    <w:rsid w:val="0065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4D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18</Pages>
  <Words>5256</Words>
  <Characters>29963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МАРТЫНОВЫ</dc:creator>
  <cp:lastModifiedBy>RINAT</cp:lastModifiedBy>
  <cp:revision>5</cp:revision>
  <cp:lastPrinted>2021-07-01T07:26:00Z</cp:lastPrinted>
  <dcterms:created xsi:type="dcterms:W3CDTF">2021-07-01T06:57:00Z</dcterms:created>
  <dcterms:modified xsi:type="dcterms:W3CDTF">2021-07-22T09:53:00Z</dcterms:modified>
</cp:coreProperties>
</file>